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2839" w14:textId="59A8CCA0" w:rsidR="00753E7B" w:rsidRPr="006A5EC4" w:rsidRDefault="00753E7B" w:rsidP="00753E7B">
      <w:pPr>
        <w:jc w:val="center"/>
        <w:rPr>
          <w:sz w:val="28"/>
          <w:szCs w:val="28"/>
        </w:rPr>
      </w:pPr>
      <w:r w:rsidRPr="006A5EC4">
        <w:rPr>
          <w:b/>
          <w:sz w:val="28"/>
          <w:szCs w:val="28"/>
          <w:u w:val="single"/>
        </w:rPr>
        <w:t xml:space="preserve">May 2018 Update on Village </w:t>
      </w:r>
      <w:r w:rsidR="00531F1B" w:rsidRPr="006A5EC4">
        <w:rPr>
          <w:b/>
          <w:sz w:val="28"/>
          <w:szCs w:val="28"/>
          <w:u w:val="single"/>
        </w:rPr>
        <w:t>Capital Projects</w:t>
      </w:r>
    </w:p>
    <w:p w14:paraId="4C663673" w14:textId="1C79E659" w:rsidR="00297D53" w:rsidRDefault="00297D53" w:rsidP="00AB2AC4">
      <w:pPr>
        <w:spacing w:after="0"/>
        <w:rPr>
          <w:b/>
          <w:u w:val="single"/>
        </w:rPr>
      </w:pPr>
      <w:r w:rsidRPr="00AB2AC4">
        <w:rPr>
          <w:b/>
          <w:u w:val="single"/>
        </w:rPr>
        <w:t xml:space="preserve">Wastewater Condition Assessment and Optimization </w:t>
      </w:r>
      <w:r w:rsidR="00AB2AC4" w:rsidRPr="00AB2AC4">
        <w:rPr>
          <w:b/>
          <w:u w:val="single"/>
        </w:rPr>
        <w:t>Project</w:t>
      </w:r>
    </w:p>
    <w:p w14:paraId="0B86AE37" w14:textId="0529DCD6" w:rsidR="00AB2AC4" w:rsidRDefault="00AB2AC4" w:rsidP="00AB2AC4">
      <w:pPr>
        <w:spacing w:after="0"/>
      </w:pPr>
      <w:r>
        <w:rPr>
          <w:b/>
        </w:rPr>
        <w:t>Project Budget:</w:t>
      </w:r>
      <w:r>
        <w:rPr>
          <w:b/>
        </w:rPr>
        <w:tab/>
      </w:r>
      <w:r>
        <w:rPr>
          <w:b/>
        </w:rPr>
        <w:tab/>
      </w:r>
      <w:r>
        <w:t>$299,000 (83% funded by the provincial and federal governments)</w:t>
      </w:r>
    </w:p>
    <w:p w14:paraId="3209ACE0" w14:textId="73E1A6D8" w:rsidR="00AB2AC4" w:rsidRPr="00AB2AC4" w:rsidRDefault="00AB2AC4" w:rsidP="00AB2AC4">
      <w:pPr>
        <w:spacing w:after="0"/>
      </w:pPr>
      <w:r>
        <w:rPr>
          <w:b/>
        </w:rPr>
        <w:t>Completion Date:</w:t>
      </w:r>
      <w:r>
        <w:tab/>
        <w:t>March 31, 2018</w:t>
      </w:r>
      <w:r w:rsidR="00921DBE">
        <w:t xml:space="preserve"> (completed)</w:t>
      </w:r>
    </w:p>
    <w:p w14:paraId="1DB22827" w14:textId="447CC44E" w:rsidR="00AB2AC4" w:rsidRDefault="00AB2AC4" w:rsidP="00753E7B">
      <w:r>
        <w:t xml:space="preserve">This project </w:t>
      </w:r>
      <w:r w:rsidR="00A5240D">
        <w:t xml:space="preserve">involved </w:t>
      </w:r>
      <w:r>
        <w:t xml:space="preserve">smoke testing and CCTV inspections of all sewer mains and </w:t>
      </w:r>
      <w:r w:rsidR="00A5240D">
        <w:t xml:space="preserve">visual inspections of all </w:t>
      </w:r>
      <w:r>
        <w:t>manhole</w:t>
      </w:r>
      <w:r w:rsidR="00A5240D">
        <w:t>s</w:t>
      </w:r>
      <w:r>
        <w:t xml:space="preserve">.  Overall the sewer mains are in good condition.  </w:t>
      </w:r>
      <w:r w:rsidR="00904FD8">
        <w:t xml:space="preserve">A database of deficient mains ranked </w:t>
      </w:r>
      <w:r w:rsidR="00593C64">
        <w:t>by priority</w:t>
      </w:r>
      <w:r w:rsidR="00904FD8">
        <w:t xml:space="preserve"> has been compiled.  Using this ranking, sewer joints were air pressured </w:t>
      </w:r>
      <w:r w:rsidR="00921DBE">
        <w:t>tested and,</w:t>
      </w:r>
      <w:r w:rsidR="00904FD8">
        <w:t xml:space="preserve"> where leaks were detected</w:t>
      </w:r>
      <w:r w:rsidR="00921DBE">
        <w:t>,</w:t>
      </w:r>
      <w:r w:rsidR="00904FD8">
        <w:t xml:space="preserve"> repairs were carried out using a chemical grouting system.  </w:t>
      </w:r>
      <w:r w:rsidR="00921DBE">
        <w:t>Where possible other repairs were carried out using</w:t>
      </w:r>
      <w:r w:rsidR="006A5EC4">
        <w:t xml:space="preserve"> a</w:t>
      </w:r>
      <w:r w:rsidR="00921DBE">
        <w:t xml:space="preserve"> trenchless point repair system.  </w:t>
      </w:r>
      <w:r w:rsidR="00A5240D">
        <w:t>Equipment calibration and maintenance were carried out at the north and south treatment plants. In addition, improvements were made to the south treatment plant to facilitate tank inspections and</w:t>
      </w:r>
      <w:r w:rsidR="00593C64">
        <w:t xml:space="preserve"> enhance </w:t>
      </w:r>
      <w:r w:rsidR="00A5240D">
        <w:t xml:space="preserve">efficiency.  </w:t>
      </w:r>
    </w:p>
    <w:p w14:paraId="031DF572" w14:textId="77777777" w:rsidR="006A5EC4" w:rsidRDefault="006A5EC4" w:rsidP="004C04F2">
      <w:pPr>
        <w:spacing w:after="0"/>
        <w:rPr>
          <w:b/>
          <w:u w:val="single"/>
        </w:rPr>
      </w:pPr>
    </w:p>
    <w:p w14:paraId="6C0486C4" w14:textId="1BBED5D4" w:rsidR="004C04F2" w:rsidRPr="00297D53" w:rsidRDefault="004C04F2" w:rsidP="004C04F2">
      <w:pPr>
        <w:spacing w:after="0"/>
        <w:rPr>
          <w:b/>
          <w:u w:val="single"/>
        </w:rPr>
      </w:pPr>
      <w:r w:rsidRPr="00297D53">
        <w:rPr>
          <w:b/>
          <w:u w:val="single"/>
        </w:rPr>
        <w:t>Water Conservation Project</w:t>
      </w:r>
    </w:p>
    <w:p w14:paraId="04B3022C" w14:textId="77777777" w:rsidR="004C04F2" w:rsidRDefault="004C04F2" w:rsidP="004C04F2">
      <w:pPr>
        <w:spacing w:after="0"/>
      </w:pPr>
      <w:r w:rsidRPr="00297D53">
        <w:rPr>
          <w:b/>
        </w:rPr>
        <w:t>Project Budget</w:t>
      </w:r>
      <w:r>
        <w:rPr>
          <w:b/>
        </w:rPr>
        <w:t>:</w:t>
      </w:r>
      <w:r>
        <w:t xml:space="preserve"> </w:t>
      </w:r>
      <w:r>
        <w:tab/>
        <w:t xml:space="preserve">$427,103 (83% funded by the provincial and federal governments)  </w:t>
      </w:r>
    </w:p>
    <w:p w14:paraId="6266F3ED" w14:textId="4EF44F06" w:rsidR="004C04F2" w:rsidRDefault="004C04F2" w:rsidP="004C04F2">
      <w:pPr>
        <w:spacing w:after="0"/>
      </w:pPr>
      <w:r w:rsidRPr="00297D53">
        <w:rPr>
          <w:b/>
        </w:rPr>
        <w:t>Completion Date</w:t>
      </w:r>
      <w:r>
        <w:t xml:space="preserve">:  </w:t>
      </w:r>
      <w:r>
        <w:tab/>
      </w:r>
      <w:r w:rsidR="00593C64">
        <w:t xml:space="preserve">by </w:t>
      </w:r>
      <w:r>
        <w:t>March 31, 2019</w:t>
      </w:r>
    </w:p>
    <w:p w14:paraId="3C6D2A1C" w14:textId="77777777" w:rsidR="004C04F2" w:rsidRDefault="004C04F2" w:rsidP="004C04F2">
      <w:r>
        <w:t xml:space="preserve">The provincial government has approved re-scoping this project to direct most of the funding toward repairing and replacing deficient water mains.  The water main repair and replacement project will be initiated once the Village has a contract with an engineering firm.  </w:t>
      </w:r>
    </w:p>
    <w:p w14:paraId="545D61B0" w14:textId="33E743C5" w:rsidR="004C04F2" w:rsidRDefault="004C04F2" w:rsidP="004C04F2">
      <w:r>
        <w:t xml:space="preserve">A small number of water meters (about 25) will be installed for data collection purposes.  The procurement process </w:t>
      </w:r>
      <w:r w:rsidR="00593C64">
        <w:t xml:space="preserve">is underway for </w:t>
      </w:r>
      <w:r>
        <w:t>the water meters</w:t>
      </w:r>
      <w:r w:rsidR="00593C64">
        <w:t>.</w:t>
      </w:r>
      <w:r>
        <w:t xml:space="preserve">  In November 2017 Council adopted a bylaw amendment eliminating the water meter rate for property owners.  The flat rate schedule is now in effect.  The water utility bylaw, which includes the flat rates, is on the Village website.  </w:t>
      </w:r>
    </w:p>
    <w:p w14:paraId="1D798324" w14:textId="6B46CB00" w:rsidR="004C04F2" w:rsidRDefault="00593C64" w:rsidP="004C04F2">
      <w:r>
        <w:t xml:space="preserve">Village crews continue to repair leaks on the municipal water system. </w:t>
      </w:r>
      <w:r w:rsidR="004C04F2">
        <w:t>On April 12</w:t>
      </w:r>
      <w:r w:rsidR="004C04F2" w:rsidRPr="00FF02C3">
        <w:rPr>
          <w:vertAlign w:val="superscript"/>
        </w:rPr>
        <w:t>th</w:t>
      </w:r>
      <w:r w:rsidR="004C04F2">
        <w:t xml:space="preserve"> a record low for daily water consumption was reached – 904 cubic meters and a pump run time of 10.4 hours.  This is in contrast to February 15, 2017 when daily consumption was 1,788 cubic meters and a pump run time of 22.7 hours.  </w:t>
      </w:r>
    </w:p>
    <w:p w14:paraId="3970A006" w14:textId="77777777" w:rsidR="006A5EC4" w:rsidRDefault="006A5EC4" w:rsidP="00A5240D">
      <w:pPr>
        <w:spacing w:after="0"/>
        <w:rPr>
          <w:b/>
          <w:u w:val="single"/>
        </w:rPr>
      </w:pPr>
    </w:p>
    <w:p w14:paraId="5389B89E" w14:textId="2F5DB835" w:rsidR="00A5240D" w:rsidRDefault="00A5240D" w:rsidP="00A5240D">
      <w:pPr>
        <w:spacing w:after="0"/>
        <w:rPr>
          <w:b/>
          <w:u w:val="single"/>
        </w:rPr>
      </w:pPr>
      <w:r>
        <w:rPr>
          <w:b/>
          <w:u w:val="single"/>
        </w:rPr>
        <w:t>Tahsis Road Works Replacement Project</w:t>
      </w:r>
    </w:p>
    <w:p w14:paraId="4246858D" w14:textId="05061B04" w:rsidR="00A5240D" w:rsidRDefault="00A5240D" w:rsidP="00A5240D">
      <w:pPr>
        <w:spacing w:after="0"/>
      </w:pPr>
      <w:r>
        <w:rPr>
          <w:b/>
        </w:rPr>
        <w:t>Project Budget:</w:t>
      </w:r>
      <w:r>
        <w:rPr>
          <w:b/>
        </w:rPr>
        <w:tab/>
      </w:r>
      <w:r>
        <w:rPr>
          <w:b/>
        </w:rPr>
        <w:tab/>
      </w:r>
      <w:r>
        <w:t>$3,510,980 (100% federal funding)</w:t>
      </w:r>
    </w:p>
    <w:p w14:paraId="56472E36" w14:textId="19B3979E" w:rsidR="00A5240D" w:rsidRPr="00A5240D" w:rsidRDefault="00A5240D" w:rsidP="00A5240D">
      <w:pPr>
        <w:spacing w:after="0"/>
      </w:pPr>
      <w:r w:rsidRPr="00A5240D">
        <w:rPr>
          <w:b/>
        </w:rPr>
        <w:t>Completion Date:</w:t>
      </w:r>
      <w:r>
        <w:tab/>
        <w:t>TBD</w:t>
      </w:r>
    </w:p>
    <w:p w14:paraId="2E73C08B" w14:textId="30003ED4" w:rsidR="008B7E77" w:rsidRPr="00531F1B" w:rsidRDefault="004C04F2" w:rsidP="00753E7B">
      <w:r>
        <w:t>A Request for Proposal for a consulting engineering firm to provide the full range of engineering services to the Village has been issued.  The deadline is May 23.  The successful firm will be responsible for the geo-technical, survey, design drawings and possibly the tender package for this project</w:t>
      </w:r>
      <w:r w:rsidR="00593C64">
        <w:t>, and other engineering services for the Village</w:t>
      </w:r>
      <w:r>
        <w:t xml:space="preserve">.  </w:t>
      </w:r>
    </w:p>
    <w:p w14:paraId="18C0D580" w14:textId="77777777" w:rsidR="006A5EC4" w:rsidRDefault="006A5EC4" w:rsidP="00753E7B"/>
    <w:p w14:paraId="727A3F3E" w14:textId="666DAA97" w:rsidR="00531F1B" w:rsidRDefault="004C04F2" w:rsidP="006A5EC4">
      <w:pPr>
        <w:spacing w:after="0"/>
      </w:pPr>
      <w:r>
        <w:t>For more information contact the Village Office:</w:t>
      </w:r>
      <w:r>
        <w:tab/>
      </w:r>
      <w:r>
        <w:tab/>
        <w:t>(250)934-6344</w:t>
      </w:r>
    </w:p>
    <w:p w14:paraId="6F6D5610" w14:textId="452BBBBD" w:rsidR="00753E7B" w:rsidRDefault="006A5EC4" w:rsidP="00593C64">
      <w:pPr>
        <w:spacing w:after="0"/>
      </w:pPr>
      <w:r>
        <w:tab/>
      </w:r>
      <w:r>
        <w:tab/>
      </w:r>
      <w:r>
        <w:tab/>
      </w:r>
      <w:r>
        <w:tab/>
      </w:r>
      <w:r>
        <w:tab/>
      </w:r>
      <w:r>
        <w:tab/>
      </w:r>
      <w:r>
        <w:tab/>
        <w:t>reception@villageoftahsis.com</w:t>
      </w:r>
      <w:bookmarkStart w:id="0" w:name="_GoBack"/>
      <w:bookmarkEnd w:id="0"/>
    </w:p>
    <w:sectPr w:rsidR="00753E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D5B1" w14:textId="77777777" w:rsidR="004C04F2" w:rsidRDefault="004C04F2" w:rsidP="004C04F2">
      <w:pPr>
        <w:spacing w:after="0" w:line="240" w:lineRule="auto"/>
      </w:pPr>
      <w:r>
        <w:separator/>
      </w:r>
    </w:p>
  </w:endnote>
  <w:endnote w:type="continuationSeparator" w:id="0">
    <w:p w14:paraId="22B7A958" w14:textId="77777777" w:rsidR="004C04F2" w:rsidRDefault="004C04F2" w:rsidP="004C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24CF" w14:textId="77777777" w:rsidR="006A5EC4" w:rsidRDefault="006A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87C0" w14:textId="77777777" w:rsidR="006A5EC4" w:rsidRDefault="006A5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C149" w14:textId="77777777" w:rsidR="006A5EC4" w:rsidRDefault="006A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F803" w14:textId="77777777" w:rsidR="004C04F2" w:rsidRDefault="004C04F2" w:rsidP="004C04F2">
      <w:pPr>
        <w:spacing w:after="0" w:line="240" w:lineRule="auto"/>
      </w:pPr>
      <w:r>
        <w:separator/>
      </w:r>
    </w:p>
  </w:footnote>
  <w:footnote w:type="continuationSeparator" w:id="0">
    <w:p w14:paraId="4A0B1DB0" w14:textId="77777777" w:rsidR="004C04F2" w:rsidRDefault="004C04F2" w:rsidP="004C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F836" w14:textId="5B5367E0" w:rsidR="006A5EC4" w:rsidRDefault="006A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7254" w14:textId="29C4DFCE" w:rsidR="004C04F2" w:rsidRDefault="004C04F2">
    <w:pPr>
      <w:pStyle w:val="Header"/>
    </w:pPr>
    <w:r>
      <w:ptab w:relativeTo="margin" w:alignment="center" w:leader="none"/>
    </w:r>
    <w:r>
      <w:rPr>
        <w:noProof/>
      </w:rPr>
      <w:drawing>
        <wp:inline distT="0" distB="0" distL="0" distR="0" wp14:anchorId="4B6C0F11" wp14:editId="63F89EC6">
          <wp:extent cx="12858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5727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E4C0" w14:textId="748CDEFC" w:rsidR="006A5EC4" w:rsidRDefault="006A5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7B"/>
    <w:rsid w:val="00297D53"/>
    <w:rsid w:val="00336F62"/>
    <w:rsid w:val="004C04F2"/>
    <w:rsid w:val="00511634"/>
    <w:rsid w:val="00531F1B"/>
    <w:rsid w:val="00593C64"/>
    <w:rsid w:val="006A5EC4"/>
    <w:rsid w:val="00753E7B"/>
    <w:rsid w:val="008B7E77"/>
    <w:rsid w:val="00904FD8"/>
    <w:rsid w:val="00921DBE"/>
    <w:rsid w:val="00A5240D"/>
    <w:rsid w:val="00AB2AC4"/>
    <w:rsid w:val="00FC1477"/>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11A6D0"/>
  <w15:chartTrackingRefBased/>
  <w15:docId w15:val="{D4FE58E4-C8BB-4DF1-8D42-74FDBFB0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F2"/>
  </w:style>
  <w:style w:type="paragraph" w:styleId="Footer">
    <w:name w:val="footer"/>
    <w:basedOn w:val="Normal"/>
    <w:link w:val="FooterChar"/>
    <w:uiPriority w:val="99"/>
    <w:unhideWhenUsed/>
    <w:rsid w:val="004C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Tatchell</dc:creator>
  <cp:keywords/>
  <dc:description/>
  <cp:lastModifiedBy>Mark Tatchell</cp:lastModifiedBy>
  <cp:revision>3</cp:revision>
  <dcterms:created xsi:type="dcterms:W3CDTF">2018-04-25T22:20:00Z</dcterms:created>
  <dcterms:modified xsi:type="dcterms:W3CDTF">2018-05-01T15:39:00Z</dcterms:modified>
</cp:coreProperties>
</file>